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Water-based </w:t>
      </w:r>
      <w:bookmarkStart w:id="0" w:name="_GoBack"/>
      <w:r>
        <w:rPr>
          <w:rFonts w:hint="eastAsia" w:ascii="宋体" w:hAnsi="宋体" w:eastAsia="宋体" w:cs="宋体"/>
          <w:b/>
          <w:bCs/>
          <w:color w:val="000000"/>
          <w:kern w:val="0"/>
          <w:sz w:val="36"/>
          <w:szCs w:val="36"/>
          <w:lang w:val="en-US" w:eastAsia="zh-CN" w:bidi="ar"/>
        </w:rPr>
        <w:t>dispersant</w:t>
      </w:r>
    </w:p>
    <w:bookmarkEnd w:id="0"/>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RD-9896</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ind w:firstLine="420" w:firstLine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Suitable for organic and inorganic pigments, less amount of grinding time, high gloss, wide range of application, good stability. It can also be used for the grinding of nano color paste and other inorganic powders, which can significantly reduce the viscosity of abrasive material. Increase wettability and stability.</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Product features:</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 improve the wettability, reduce the grinding time and viscosity of the abrasive.</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 can increase the gloss of the color paste, high color performance.</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 significantly improve the amount of pigment added, increase stability.</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appearance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Light transparent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density</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About 0.985 g/cm3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Active ingredient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Acid number</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19.5 mgKOH/g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solvent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Deionized water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Large molecular weight anionic copolymer, free of VOC and APEO.</w:t>
            </w:r>
          </w:p>
        </w:tc>
      </w:tr>
    </w:tbl>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Field to use:</w:t>
      </w:r>
    </w:p>
    <w:p>
      <w:pPr>
        <w:keepNext w:val="0"/>
        <w:keepLines w:val="0"/>
        <w:widowControl/>
        <w:suppressLineNumbers w:val="0"/>
        <w:spacing w:line="360" w:lineRule="auto"/>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It is recommended to use the additive in the fields of non-resin-free organic pigment waterborne color paste, paint color paste, leather color paste, inorganic powder paste wet grinding, waterborne industrial paint, waterborne inkjet ink, wood and furniture paint, pesticide dispersion, waterborne universal color paste and so on.</w:t>
      </w: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Recommended dosage: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882"/>
        <w:gridCol w:w="200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rPr>
              <w:t>Resineless grinding</w:t>
            </w:r>
          </w:p>
        </w:tc>
        <w:tc>
          <w:tcPr>
            <w:tcW w:w="1882"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Organic pigment</w:t>
            </w:r>
          </w:p>
        </w:tc>
        <w:tc>
          <w:tcPr>
            <w:tcW w:w="2005"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Inorganic pigment</w:t>
            </w:r>
          </w:p>
        </w:tc>
        <w:tc>
          <w:tcPr>
            <w:tcW w:w="2005"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Carbon 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rPr>
              <w:t>Formula %</w:t>
            </w:r>
          </w:p>
        </w:tc>
        <w:tc>
          <w:tcPr>
            <w:tcW w:w="1882"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7~12%</w:t>
            </w:r>
          </w:p>
        </w:tc>
        <w:tc>
          <w:tcPr>
            <w:tcW w:w="2005"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3~6%</w:t>
            </w:r>
          </w:p>
        </w:tc>
        <w:tc>
          <w:tcPr>
            <w:tcW w:w="2005"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10~15%</w:t>
            </w:r>
          </w:p>
        </w:tc>
      </w:tr>
    </w:tbl>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Usage:</w:t>
      </w:r>
      <w:r>
        <w:rPr>
          <w:rFonts w:hint="eastAsia" w:ascii="宋体" w:hAnsi="宋体" w:eastAsia="宋体" w:cs="宋体"/>
          <w:b w:val="0"/>
          <w:bCs w:val="0"/>
          <w:color w:val="000000"/>
          <w:kern w:val="0"/>
          <w:sz w:val="24"/>
          <w:szCs w:val="24"/>
          <w:lang w:val="en-US" w:eastAsia="zh-CN" w:bidi="ar"/>
        </w:rPr>
        <w:t xml:space="preserve"> In order to obtain the best performance, the liquid components such as dispersant are first pre-mixed evenly, and then the pigment is added to disperse and grind.</w:t>
      </w:r>
    </w:p>
    <w:p>
      <w:pPr>
        <w:keepNext w:val="0"/>
        <w:keepLines w:val="0"/>
        <w:widowControl/>
        <w:suppressLineNumbers w:val="0"/>
        <w:spacing w:line="360" w:lineRule="auto"/>
        <w:jc w:val="both"/>
        <w:rPr>
          <w:rFonts w:hint="eastAsia" w:ascii="宋体" w:hAnsi="宋体" w:eastAsia="宋体" w:cs="宋体"/>
          <w:b w:val="0"/>
          <w:bCs w:val="0"/>
          <w:color w:val="000000"/>
          <w:kern w:val="0"/>
          <w:sz w:val="24"/>
          <w:szCs w:val="24"/>
          <w:lang w:val="en-US" w:eastAsia="zh-CN" w:bidi="ar"/>
        </w:rPr>
      </w:pP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7B00777"/>
    <w:rsid w:val="49520049"/>
    <w:rsid w:val="4EDB288F"/>
    <w:rsid w:val="517B5C63"/>
    <w:rsid w:val="52147BE3"/>
    <w:rsid w:val="534722A1"/>
    <w:rsid w:val="53837051"/>
    <w:rsid w:val="53953009"/>
    <w:rsid w:val="548C2305"/>
    <w:rsid w:val="54CA318A"/>
    <w:rsid w:val="54E840FB"/>
    <w:rsid w:val="55021DCC"/>
    <w:rsid w:val="551C775D"/>
    <w:rsid w:val="56BC4D54"/>
    <w:rsid w:val="577D0987"/>
    <w:rsid w:val="59DB3743"/>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正文文本 (2)_"/>
    <w:basedOn w:val="8"/>
    <w:link w:val="14"/>
    <w:autoRedefine/>
    <w:qFormat/>
    <w:uiPriority w:val="0"/>
    <w:rPr>
      <w:rFonts w:ascii="宋体" w:hAnsi="宋体" w:eastAsia="宋体" w:cs="宋体"/>
      <w:b/>
      <w:bCs/>
      <w:sz w:val="36"/>
      <w:szCs w:val="36"/>
      <w:shd w:val="clear" w:color="auto" w:fill="FFFFFF"/>
    </w:rPr>
  </w:style>
  <w:style w:type="paragraph" w:customStyle="1" w:styleId="14">
    <w:name w:val="正文文本 (2)"/>
    <w:basedOn w:val="1"/>
    <w:link w:val="13"/>
    <w:autoRedefine/>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autoRedefine/>
    <w:qFormat/>
    <w:uiPriority w:val="0"/>
    <w:rPr>
      <w:rFonts w:ascii="宋体" w:hAnsi="宋体" w:eastAsia="宋体" w:cs="宋体"/>
      <w:shd w:val="clear" w:color="auto" w:fill="FFFFFF"/>
      <w:lang w:val="zh-CN" w:bidi="zh-CN"/>
    </w:rPr>
  </w:style>
  <w:style w:type="paragraph" w:customStyle="1" w:styleId="16">
    <w:name w:val="正文文本1"/>
    <w:basedOn w:val="1"/>
    <w:link w:val="15"/>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qFormat/>
    <w:uiPriority w:val="0"/>
    <w:rPr>
      <w:rFonts w:ascii="宋体" w:hAnsi="宋体" w:eastAsia="宋体" w:cs="宋体"/>
      <w:shd w:val="clear" w:color="auto" w:fill="FFFFFF"/>
    </w:rPr>
  </w:style>
  <w:style w:type="paragraph" w:customStyle="1" w:styleId="18">
    <w:name w:val="其他"/>
    <w:basedOn w:val="1"/>
    <w:link w:val="17"/>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qFormat/>
    <w:uiPriority w:val="0"/>
    <w:rPr>
      <w:rFonts w:ascii="Arial" w:hAnsi="Arial" w:eastAsia="Arial" w:cs="Arial"/>
      <w:b/>
      <w:bCs/>
      <w:sz w:val="34"/>
      <w:szCs w:val="34"/>
      <w:shd w:val="clear" w:color="auto" w:fill="FFFFFF"/>
    </w:rPr>
  </w:style>
  <w:style w:type="paragraph" w:customStyle="1" w:styleId="22">
    <w:name w:val="正文文本 (3)"/>
    <w:basedOn w:val="1"/>
    <w:link w:val="21"/>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qFormat/>
    <w:uiPriority w:val="0"/>
    <w:rPr>
      <w:rFonts w:ascii="Calibri" w:hAnsi="Calibri" w:eastAsia="Calibri" w:cs="Calibri"/>
      <w:sz w:val="16"/>
      <w:szCs w:val="16"/>
      <w:shd w:val="clear" w:color="auto" w:fill="FFFFFF"/>
    </w:rPr>
  </w:style>
  <w:style w:type="paragraph" w:customStyle="1" w:styleId="24">
    <w:name w:val="表格标题"/>
    <w:basedOn w:val="1"/>
    <w:link w:val="23"/>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qFormat/>
    <w:uiPriority w:val="0"/>
    <w:rPr>
      <w:rFonts w:ascii="Arial" w:hAnsi="Arial" w:eastAsia="Arial" w:cs="Arial"/>
      <w:b/>
      <w:bCs/>
      <w:sz w:val="36"/>
      <w:szCs w:val="36"/>
      <w:shd w:val="clear" w:color="auto" w:fill="FFFFFF"/>
    </w:rPr>
  </w:style>
  <w:style w:type="paragraph" w:customStyle="1" w:styleId="26">
    <w:name w:val="标题 #1"/>
    <w:basedOn w:val="1"/>
    <w:link w:val="25"/>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qFormat/>
    <w:uiPriority w:val="0"/>
    <w:rPr>
      <w:rFonts w:ascii="黑体" w:hAnsi="黑体" w:eastAsia="黑体" w:cs="黑体"/>
      <w:b/>
      <w:bCs/>
      <w:i/>
      <w:iCs/>
      <w:shd w:val="clear" w:color="auto" w:fill="FFFFFF"/>
      <w:lang w:val="zh-CN" w:bidi="zh-CN"/>
    </w:rPr>
  </w:style>
  <w:style w:type="paragraph" w:customStyle="1" w:styleId="28">
    <w:name w:val="标题 #2"/>
    <w:basedOn w:val="1"/>
    <w:link w:val="27"/>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qFormat/>
    <w:uiPriority w:val="0"/>
    <w:rPr>
      <w:rFonts w:ascii="黑体" w:hAnsi="黑体" w:eastAsia="黑体" w:cs="黑体"/>
      <w:sz w:val="22"/>
      <w:shd w:val="clear" w:color="auto" w:fill="FFFFFF"/>
      <w:lang w:val="zh-CN" w:bidi="zh-CN"/>
    </w:rPr>
  </w:style>
  <w:style w:type="paragraph" w:customStyle="1" w:styleId="30">
    <w:name w:val="图片标题"/>
    <w:basedOn w:val="1"/>
    <w:link w:val="29"/>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qFormat/>
    <w:uiPriority w:val="0"/>
    <w:pPr>
      <w:spacing w:before="0" w:after="0"/>
    </w:pPr>
    <w:rPr>
      <w:rFonts w:ascii="Times New Roman" w:eastAsia="PMingLiU"/>
    </w:rPr>
  </w:style>
  <w:style w:type="paragraph" w:customStyle="1" w:styleId="33">
    <w:name w:val="Definition List"/>
    <w:basedOn w:val="1"/>
    <w:next w:val="32"/>
    <w:qFormat/>
    <w:uiPriority w:val="0"/>
    <w:pPr>
      <w:spacing w:before="0" w:after="0"/>
      <w:ind w:left="360"/>
    </w:pPr>
    <w:rPr>
      <w:rFonts w:ascii="Times New Roman" w:eastAsia="PMingLiU"/>
    </w:rPr>
  </w:style>
  <w:style w:type="paragraph" w:customStyle="1" w:styleId="34">
    <w:name w:val="Default Text"/>
    <w:basedOn w:val="1"/>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2024-02-17T06:24:36Z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FBA99E5200AB476F9FA1A422410E1C40_13</vt:lpwstr>
  </property>
</Properties>
</file>